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Додаток до листа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B84C42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99088E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B84C42">
        <w:rPr>
          <w:sz w:val="28"/>
          <w:szCs w:val="28"/>
          <w:lang w:eastAsia="uk-UA"/>
        </w:rPr>
        <w:t>__________ № __________</w:t>
      </w:r>
    </w:p>
    <w:p w:rsidR="0048200E" w:rsidRPr="00A805BA" w:rsidRDefault="0048200E" w:rsidP="00AE3018">
      <w:pPr>
        <w:rPr>
          <w:b/>
          <w:sz w:val="28"/>
          <w:szCs w:val="28"/>
        </w:rPr>
      </w:pPr>
    </w:p>
    <w:p w:rsidR="006F60F8" w:rsidRPr="002658D8" w:rsidRDefault="006F60F8" w:rsidP="006F60F8">
      <w:pPr>
        <w:pStyle w:val="a5"/>
        <w:ind w:firstLine="709"/>
        <w:jc w:val="center"/>
        <w:rPr>
          <w:b/>
          <w:szCs w:val="28"/>
        </w:rPr>
      </w:pPr>
      <w:r w:rsidRPr="002658D8">
        <w:rPr>
          <w:b/>
          <w:szCs w:val="28"/>
        </w:rPr>
        <w:t>Е-лікарняний: як це працює?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 xml:space="preserve">Автоматичне формування е-лікарняних замість видачі паперових листків непрацездатності сьогодні стало реальністю. Це зручно та просто. І в цьому переконалися вже понад 600 мешканців Кіровоградщини. 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>А головне – електронний документ для застрахованої особи в разі оформлення лікарем медичного висновку про тимчасову втрату працездатності формується автоматично (також е-лікарняний автоматично відкриється в разі оформлення медичного висновку для дитини застрахованої особи, яка потребує догляду)</w:t>
      </w:r>
      <w:r>
        <w:rPr>
          <w:szCs w:val="28"/>
        </w:rPr>
        <w:t>, що гарантує</w:t>
      </w:r>
      <w:r w:rsidRPr="002658D8">
        <w:rPr>
          <w:szCs w:val="28"/>
        </w:rPr>
        <w:t xml:space="preserve"> прозорість дій та швидкий обмін </w:t>
      </w:r>
      <w:r>
        <w:rPr>
          <w:szCs w:val="28"/>
        </w:rPr>
        <w:t>необхід</w:t>
      </w:r>
      <w:r w:rsidRPr="002658D8">
        <w:rPr>
          <w:szCs w:val="28"/>
        </w:rPr>
        <w:t>ною інформацією між установами.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>Що змінилося і як діяти, коли після огляду лікаря вам відкрили е-лікарняний? По-перше, одразу після створення медичного висновку потрібно повідомити про це роботодавця. Це можна зробити будь-яким зручним способом, наприклад, телефоном.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>Якщо працівник має кваліфікований електронний підпис, він зможе переглянути свій е-лікарняний в</w:t>
      </w:r>
      <w:r>
        <w:rPr>
          <w:szCs w:val="28"/>
        </w:rPr>
        <w:t xml:space="preserve"> своєму</w:t>
      </w:r>
      <w:r w:rsidRPr="002658D8">
        <w:rPr>
          <w:szCs w:val="28"/>
        </w:rPr>
        <w:t xml:space="preserve"> Особистому кабінеті застрахованої особи на вебпорталі електронних посл</w:t>
      </w:r>
      <w:r>
        <w:rPr>
          <w:szCs w:val="28"/>
        </w:rPr>
        <w:t>у</w:t>
      </w:r>
      <w:r w:rsidRPr="002658D8">
        <w:rPr>
          <w:szCs w:val="28"/>
        </w:rPr>
        <w:t xml:space="preserve">г Пенсійного фонду України (www.portal.pfu.gov.ua). 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>Роботодавець</w:t>
      </w:r>
      <w:r>
        <w:rPr>
          <w:szCs w:val="28"/>
        </w:rPr>
        <w:t>,</w:t>
      </w:r>
      <w:r w:rsidRPr="002658D8">
        <w:rPr>
          <w:szCs w:val="28"/>
        </w:rPr>
        <w:t xml:space="preserve"> у свою чергу</w:t>
      </w:r>
      <w:r>
        <w:rPr>
          <w:szCs w:val="28"/>
        </w:rPr>
        <w:t>,</w:t>
      </w:r>
      <w:r w:rsidRPr="002658D8">
        <w:rPr>
          <w:szCs w:val="28"/>
        </w:rPr>
        <w:t xml:space="preserve"> інформацію щодо е-лікарняного </w:t>
      </w:r>
      <w:r>
        <w:rPr>
          <w:szCs w:val="28"/>
        </w:rPr>
        <w:t>може пере</w:t>
      </w:r>
      <w:r w:rsidRPr="002658D8">
        <w:rPr>
          <w:szCs w:val="28"/>
        </w:rPr>
        <w:t>г</w:t>
      </w:r>
      <w:r>
        <w:rPr>
          <w:szCs w:val="28"/>
        </w:rPr>
        <w:t>л</w:t>
      </w:r>
      <w:r w:rsidRPr="002658D8">
        <w:rPr>
          <w:szCs w:val="28"/>
        </w:rPr>
        <w:t xml:space="preserve">янути у власному Кабінеті страхувальника. Важливо, що роботодавець бачить лише загальну інформацію щодо тимчасової непрацездатності свого працівника, необхідну для призначення матеріального забезпечення </w:t>
      </w:r>
      <w:r>
        <w:rPr>
          <w:szCs w:val="28"/>
        </w:rPr>
        <w:t>(без</w:t>
      </w:r>
      <w:r w:rsidRPr="002658D8">
        <w:rPr>
          <w:szCs w:val="28"/>
        </w:rPr>
        <w:t xml:space="preserve"> діагноз</w:t>
      </w:r>
      <w:r>
        <w:rPr>
          <w:szCs w:val="28"/>
        </w:rPr>
        <w:t>у та</w:t>
      </w:r>
      <w:r w:rsidRPr="002658D8">
        <w:rPr>
          <w:szCs w:val="28"/>
        </w:rPr>
        <w:t xml:space="preserve"> інш</w:t>
      </w:r>
      <w:r>
        <w:rPr>
          <w:szCs w:val="28"/>
        </w:rPr>
        <w:t>их</w:t>
      </w:r>
      <w:r w:rsidRPr="002658D8">
        <w:rPr>
          <w:szCs w:val="28"/>
        </w:rPr>
        <w:t xml:space="preserve"> приватн</w:t>
      </w:r>
      <w:r>
        <w:rPr>
          <w:szCs w:val="28"/>
        </w:rPr>
        <w:t>их</w:t>
      </w:r>
      <w:r w:rsidRPr="002658D8">
        <w:rPr>
          <w:szCs w:val="28"/>
        </w:rPr>
        <w:t xml:space="preserve"> відомост</w:t>
      </w:r>
      <w:r>
        <w:rPr>
          <w:szCs w:val="28"/>
        </w:rPr>
        <w:t>ей)</w:t>
      </w:r>
      <w:r w:rsidRPr="002658D8">
        <w:rPr>
          <w:szCs w:val="28"/>
        </w:rPr>
        <w:t>.</w:t>
      </w:r>
    </w:p>
    <w:p w:rsidR="006F60F8" w:rsidRPr="002658D8" w:rsidRDefault="006F60F8" w:rsidP="006F60F8">
      <w:pPr>
        <w:pStyle w:val="a5"/>
        <w:ind w:firstLine="709"/>
        <w:jc w:val="both"/>
        <w:rPr>
          <w:szCs w:val="28"/>
        </w:rPr>
      </w:pPr>
      <w:r w:rsidRPr="002658D8">
        <w:rPr>
          <w:szCs w:val="28"/>
        </w:rPr>
        <w:t xml:space="preserve">По-друге, якщо працівник не одужав у визначений </w:t>
      </w:r>
      <w:r>
        <w:rPr>
          <w:szCs w:val="28"/>
        </w:rPr>
        <w:t>у</w:t>
      </w:r>
      <w:r w:rsidRPr="002658D8">
        <w:rPr>
          <w:szCs w:val="28"/>
        </w:rPr>
        <w:t xml:space="preserve"> першому медичному висновку термін, лікар створить наступний медичний висновок, який продовжить тимчасову непрацездатність – </w:t>
      </w:r>
      <w:r>
        <w:rPr>
          <w:szCs w:val="28"/>
        </w:rPr>
        <w:t xml:space="preserve">і </w:t>
      </w:r>
      <w:r w:rsidRPr="002658D8">
        <w:rPr>
          <w:szCs w:val="28"/>
        </w:rPr>
        <w:t xml:space="preserve">про це </w:t>
      </w:r>
      <w:r>
        <w:rPr>
          <w:szCs w:val="28"/>
        </w:rPr>
        <w:t xml:space="preserve">обов’язково </w:t>
      </w:r>
      <w:r w:rsidRPr="002658D8">
        <w:rPr>
          <w:szCs w:val="28"/>
        </w:rPr>
        <w:t>потрібно повідомити роботодавця.</w:t>
      </w:r>
    </w:p>
    <w:p w:rsidR="006F60F8" w:rsidRDefault="006F60F8" w:rsidP="006F60F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658D8">
        <w:rPr>
          <w:szCs w:val="28"/>
        </w:rPr>
        <w:t xml:space="preserve">о-третє, одразу після завершення періоду тимчасової непрацездатності е-лікарняний працівника змінює свій статус на «Готовий до сплати». З цього моменту роботодавець має упродовж 10 календарних днів призначити працівнику матеріальне забезпечення, а після дати призначення </w:t>
      </w:r>
      <w:r>
        <w:rPr>
          <w:szCs w:val="28"/>
        </w:rPr>
        <w:t>протягом</w:t>
      </w:r>
      <w:r w:rsidRPr="002658D8">
        <w:rPr>
          <w:szCs w:val="28"/>
        </w:rPr>
        <w:t xml:space="preserve"> 5 робочих днів сформувати і передати до Фонду соціального страхування України заяву-розрахунок. </w:t>
      </w:r>
    </w:p>
    <w:p w:rsidR="006F60F8" w:rsidRDefault="006F60F8" w:rsidP="006F60F8">
      <w:pPr>
        <w:pStyle w:val="a5"/>
        <w:ind w:firstLine="709"/>
        <w:jc w:val="both"/>
        <w:rPr>
          <w:szCs w:val="28"/>
        </w:rPr>
      </w:pPr>
    </w:p>
    <w:p w:rsidR="006F60F8" w:rsidRPr="00C85B0A" w:rsidRDefault="006F60F8" w:rsidP="006F60F8">
      <w:pPr>
        <w:pStyle w:val="a5"/>
        <w:jc w:val="both"/>
        <w:rPr>
          <w:b/>
          <w:i/>
          <w:szCs w:val="28"/>
        </w:rPr>
      </w:pPr>
      <w:r w:rsidRPr="00C85B0A">
        <w:rPr>
          <w:b/>
          <w:i/>
          <w:szCs w:val="28"/>
        </w:rPr>
        <w:t xml:space="preserve">Олена ПАРХОМЕНКО, </w:t>
      </w:r>
    </w:p>
    <w:p w:rsidR="006F60F8" w:rsidRDefault="006F60F8" w:rsidP="006F60F8">
      <w:pPr>
        <w:pStyle w:val="a5"/>
        <w:jc w:val="both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Pr="00C85B0A">
        <w:rPr>
          <w:b/>
          <w:i/>
          <w:szCs w:val="28"/>
        </w:rPr>
        <w:t xml:space="preserve">ачальник управління інформаційних систем </w:t>
      </w:r>
    </w:p>
    <w:p w:rsidR="006F60F8" w:rsidRDefault="006F60F8" w:rsidP="006F60F8">
      <w:pPr>
        <w:pStyle w:val="a5"/>
        <w:jc w:val="both"/>
        <w:rPr>
          <w:b/>
          <w:i/>
          <w:szCs w:val="28"/>
        </w:rPr>
      </w:pPr>
      <w:r w:rsidRPr="00C85B0A">
        <w:rPr>
          <w:b/>
          <w:i/>
          <w:szCs w:val="28"/>
        </w:rPr>
        <w:t xml:space="preserve">та електронних реєстрів головного управління </w:t>
      </w:r>
    </w:p>
    <w:p w:rsidR="006F60F8" w:rsidRPr="00C85B0A" w:rsidRDefault="006F60F8" w:rsidP="006F60F8">
      <w:pPr>
        <w:pStyle w:val="a5"/>
        <w:jc w:val="both"/>
        <w:rPr>
          <w:b/>
          <w:i/>
          <w:szCs w:val="28"/>
        </w:rPr>
      </w:pPr>
      <w:r w:rsidRPr="00C85B0A">
        <w:rPr>
          <w:b/>
          <w:i/>
          <w:szCs w:val="28"/>
        </w:rPr>
        <w:t>Пенсійного фонду України в Кіровоградській області</w:t>
      </w:r>
    </w:p>
    <w:p w:rsidR="0099088E" w:rsidRPr="00D46775" w:rsidRDefault="0099088E" w:rsidP="0099088E">
      <w:bookmarkStart w:id="0" w:name="_GoBack"/>
      <w:bookmarkEnd w:id="0"/>
    </w:p>
    <w:p w:rsidR="006F13DE" w:rsidRPr="0003762C" w:rsidRDefault="006F13DE" w:rsidP="000467E3">
      <w:pPr>
        <w:ind w:firstLine="567"/>
        <w:jc w:val="center"/>
        <w:rPr>
          <w:b/>
          <w:i/>
          <w:sz w:val="28"/>
          <w:szCs w:val="28"/>
        </w:rPr>
      </w:pPr>
    </w:p>
    <w:sectPr w:rsidR="006F13DE" w:rsidRPr="0003762C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3762C"/>
    <w:rsid w:val="000467E3"/>
    <w:rsid w:val="00077CEF"/>
    <w:rsid w:val="000B5D60"/>
    <w:rsid w:val="000F77E5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47713B"/>
    <w:rsid w:val="0048200E"/>
    <w:rsid w:val="004B7332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74DCB"/>
    <w:rsid w:val="00C862A3"/>
    <w:rsid w:val="00C97135"/>
    <w:rsid w:val="00D21991"/>
    <w:rsid w:val="00D25D69"/>
    <w:rsid w:val="00D57B34"/>
    <w:rsid w:val="00DA6B61"/>
    <w:rsid w:val="00DD245E"/>
    <w:rsid w:val="00E32419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0085A-4219-461E-A6D0-6F8B5791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Common2</cp:lastModifiedBy>
  <cp:revision>24</cp:revision>
  <dcterms:created xsi:type="dcterms:W3CDTF">2021-03-02T09:49:00Z</dcterms:created>
  <dcterms:modified xsi:type="dcterms:W3CDTF">2021-08-26T12:04:00Z</dcterms:modified>
</cp:coreProperties>
</file>